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32" w:rsidRDefault="006C24DC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                               </w:t>
      </w:r>
      <w:r w:rsidRPr="006C24DC">
        <w:rPr>
          <w:noProof/>
          <w:sz w:val="24"/>
          <w:szCs w:val="24"/>
        </w:rPr>
        <w:drawing>
          <wp:inline distT="0" distB="0" distL="0" distR="0">
            <wp:extent cx="3662903" cy="1730290"/>
            <wp:effectExtent l="0" t="0" r="0" b="3810"/>
            <wp:docPr id="1" name="Picture 1" descr="H:\SandysDocs\SandyOther\Bloomfield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ndysDocs\SandyOther\Bloomfield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00" cy="175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DC" w:rsidRPr="005E3CFE" w:rsidRDefault="006C24DC">
      <w:pPr>
        <w:rPr>
          <w:sz w:val="24"/>
          <w:szCs w:val="24"/>
        </w:rPr>
      </w:pPr>
    </w:p>
    <w:p w:rsidR="004056D1" w:rsidRPr="006C24DC" w:rsidRDefault="005E3CFE">
      <w:pPr>
        <w:rPr>
          <w:b/>
          <w:sz w:val="28"/>
          <w:szCs w:val="28"/>
        </w:rPr>
      </w:pPr>
      <w:r w:rsidRPr="005F6612">
        <w:rPr>
          <w:sz w:val="28"/>
          <w:szCs w:val="28"/>
        </w:rPr>
        <w:t xml:space="preserve">The Board of Trustees for the Bloomfield School District Library </w:t>
      </w:r>
      <w:r w:rsidR="004056D1" w:rsidRPr="005F6612">
        <w:rPr>
          <w:sz w:val="28"/>
          <w:szCs w:val="28"/>
        </w:rPr>
        <w:t xml:space="preserve">is </w:t>
      </w:r>
      <w:r w:rsidR="004056D1" w:rsidRPr="006C24DC">
        <w:rPr>
          <w:b/>
          <w:sz w:val="28"/>
          <w:szCs w:val="28"/>
        </w:rPr>
        <w:t>seeking candidates for two trustee positions</w:t>
      </w:r>
      <w:r w:rsidRPr="006C24DC">
        <w:rPr>
          <w:b/>
          <w:sz w:val="28"/>
          <w:szCs w:val="28"/>
        </w:rPr>
        <w:t xml:space="preserve">. </w:t>
      </w:r>
    </w:p>
    <w:p w:rsidR="005F6612" w:rsidRDefault="005E3CFE" w:rsidP="004056D1">
      <w:pPr>
        <w:rPr>
          <w:sz w:val="28"/>
          <w:szCs w:val="28"/>
        </w:rPr>
      </w:pPr>
      <w:r w:rsidRPr="005F6612">
        <w:rPr>
          <w:sz w:val="28"/>
          <w:szCs w:val="28"/>
        </w:rPr>
        <w:t xml:space="preserve">The Library seeks innovative, community-minded people interested in helping to guide the Library into the future.  Trustees determine </w:t>
      </w:r>
      <w:r w:rsidR="006D4D56" w:rsidRPr="005F6612">
        <w:rPr>
          <w:sz w:val="28"/>
          <w:szCs w:val="28"/>
        </w:rPr>
        <w:t xml:space="preserve">and oversee </w:t>
      </w:r>
      <w:r w:rsidRPr="005F6612">
        <w:rPr>
          <w:sz w:val="28"/>
          <w:szCs w:val="28"/>
        </w:rPr>
        <w:t xml:space="preserve">the </w:t>
      </w:r>
      <w:r w:rsidR="006D4D56" w:rsidRPr="005F6612">
        <w:rPr>
          <w:sz w:val="28"/>
          <w:szCs w:val="28"/>
        </w:rPr>
        <w:t>annual</w:t>
      </w:r>
      <w:r w:rsidRPr="005F6612">
        <w:rPr>
          <w:sz w:val="28"/>
          <w:szCs w:val="28"/>
        </w:rPr>
        <w:t xml:space="preserve"> budget, </w:t>
      </w:r>
      <w:r w:rsidR="006D4D56" w:rsidRPr="005F6612">
        <w:rPr>
          <w:sz w:val="28"/>
          <w:szCs w:val="28"/>
        </w:rPr>
        <w:t>establish written</w:t>
      </w:r>
      <w:r w:rsidRPr="005F6612">
        <w:rPr>
          <w:sz w:val="28"/>
          <w:szCs w:val="28"/>
        </w:rPr>
        <w:t xml:space="preserve"> policies</w:t>
      </w:r>
      <w:r w:rsidR="006D4D56" w:rsidRPr="005F6612">
        <w:rPr>
          <w:sz w:val="28"/>
          <w:szCs w:val="28"/>
        </w:rPr>
        <w:t xml:space="preserve"> to govern library operations</w:t>
      </w:r>
      <w:r w:rsidRPr="005F6612">
        <w:rPr>
          <w:sz w:val="28"/>
          <w:szCs w:val="28"/>
        </w:rPr>
        <w:t xml:space="preserve">, </w:t>
      </w:r>
      <w:r w:rsidR="006D4D56" w:rsidRPr="005F6612">
        <w:rPr>
          <w:sz w:val="28"/>
          <w:szCs w:val="28"/>
        </w:rPr>
        <w:t xml:space="preserve">employ a director </w:t>
      </w:r>
      <w:r w:rsidR="005F6612">
        <w:rPr>
          <w:sz w:val="28"/>
          <w:szCs w:val="28"/>
        </w:rPr>
        <w:t>to</w:t>
      </w:r>
      <w:r w:rsidR="006D4D56" w:rsidRPr="005F6612">
        <w:rPr>
          <w:sz w:val="28"/>
          <w:szCs w:val="28"/>
        </w:rPr>
        <w:t xml:space="preserve"> work with staff, </w:t>
      </w:r>
      <w:r w:rsidRPr="005F6612">
        <w:rPr>
          <w:sz w:val="28"/>
          <w:szCs w:val="28"/>
        </w:rPr>
        <w:t>and help</w:t>
      </w:r>
      <w:r w:rsidR="004056D1" w:rsidRPr="005F6612">
        <w:rPr>
          <w:sz w:val="28"/>
          <w:szCs w:val="28"/>
        </w:rPr>
        <w:t xml:space="preserve"> </w:t>
      </w:r>
      <w:r w:rsidR="006D4D56" w:rsidRPr="005F6612">
        <w:rPr>
          <w:sz w:val="28"/>
          <w:szCs w:val="28"/>
        </w:rPr>
        <w:t>promote</w:t>
      </w:r>
      <w:r w:rsidRPr="005F6612">
        <w:rPr>
          <w:sz w:val="28"/>
          <w:szCs w:val="28"/>
        </w:rPr>
        <w:t xml:space="preserve"> library </w:t>
      </w:r>
      <w:r w:rsidR="006D4D56" w:rsidRPr="005F6612">
        <w:rPr>
          <w:sz w:val="28"/>
          <w:szCs w:val="28"/>
        </w:rPr>
        <w:t>awareness</w:t>
      </w:r>
      <w:r w:rsidRPr="005F6612">
        <w:rPr>
          <w:sz w:val="28"/>
          <w:szCs w:val="28"/>
        </w:rPr>
        <w:t xml:space="preserve"> </w:t>
      </w:r>
      <w:r w:rsidR="005F6612">
        <w:rPr>
          <w:sz w:val="28"/>
          <w:szCs w:val="28"/>
        </w:rPr>
        <w:t>within</w:t>
      </w:r>
      <w:r w:rsidRPr="005F6612">
        <w:rPr>
          <w:sz w:val="28"/>
          <w:szCs w:val="28"/>
        </w:rPr>
        <w:t xml:space="preserve"> </w:t>
      </w:r>
      <w:r w:rsidR="006D4D56" w:rsidRPr="005F6612">
        <w:rPr>
          <w:sz w:val="28"/>
          <w:szCs w:val="28"/>
        </w:rPr>
        <w:t xml:space="preserve">the </w:t>
      </w:r>
      <w:r w:rsidRPr="005F6612">
        <w:rPr>
          <w:sz w:val="28"/>
          <w:szCs w:val="28"/>
        </w:rPr>
        <w:t xml:space="preserve">community.  </w:t>
      </w:r>
    </w:p>
    <w:p w:rsidR="004056D1" w:rsidRPr="005F6612" w:rsidRDefault="006D4D56" w:rsidP="004056D1">
      <w:pPr>
        <w:rPr>
          <w:sz w:val="28"/>
          <w:szCs w:val="28"/>
        </w:rPr>
      </w:pPr>
      <w:r w:rsidRPr="005F6612">
        <w:rPr>
          <w:sz w:val="28"/>
          <w:szCs w:val="28"/>
        </w:rPr>
        <w:t>The Board meets monthly on the third Monday of the month, as well as</w:t>
      </w:r>
      <w:r w:rsidR="004056D1" w:rsidRPr="005F6612">
        <w:rPr>
          <w:sz w:val="28"/>
          <w:szCs w:val="28"/>
        </w:rPr>
        <w:t xml:space="preserve"> committee meetings, and work sessions as needed.</w:t>
      </w:r>
      <w:r w:rsidRPr="005F6612">
        <w:rPr>
          <w:sz w:val="28"/>
          <w:szCs w:val="28"/>
        </w:rPr>
        <w:t xml:space="preserve">  Trustees are elected at large, and serve a three-year term.  Members serve without compensation.</w:t>
      </w:r>
    </w:p>
    <w:p w:rsidR="005E3CFE" w:rsidRPr="006C24DC" w:rsidRDefault="004056D1">
      <w:pPr>
        <w:rPr>
          <w:b/>
          <w:sz w:val="28"/>
          <w:szCs w:val="28"/>
        </w:rPr>
      </w:pPr>
      <w:r w:rsidRPr="005F6612">
        <w:rPr>
          <w:sz w:val="28"/>
          <w:szCs w:val="28"/>
        </w:rPr>
        <w:t xml:space="preserve"> </w:t>
      </w:r>
      <w:r w:rsidR="005E3CFE" w:rsidRPr="006C24DC">
        <w:rPr>
          <w:b/>
          <w:sz w:val="28"/>
          <w:szCs w:val="28"/>
        </w:rPr>
        <w:t>Candidates must meet the following requirements:</w:t>
      </w:r>
    </w:p>
    <w:p w:rsidR="005E3CFE" w:rsidRPr="005F6612" w:rsidRDefault="005E3CFE" w:rsidP="006D4D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612">
        <w:rPr>
          <w:sz w:val="28"/>
          <w:szCs w:val="28"/>
        </w:rPr>
        <w:t>Be at least 18 years of age</w:t>
      </w:r>
    </w:p>
    <w:p w:rsidR="005E3CFE" w:rsidRPr="005F6612" w:rsidRDefault="005E3CFE" w:rsidP="006D4D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612">
        <w:rPr>
          <w:sz w:val="28"/>
          <w:szCs w:val="28"/>
        </w:rPr>
        <w:t>Be a citizen of the Unites States</w:t>
      </w:r>
      <w:r w:rsidR="005F6612">
        <w:rPr>
          <w:sz w:val="28"/>
          <w:szCs w:val="28"/>
        </w:rPr>
        <w:t>.</w:t>
      </w:r>
    </w:p>
    <w:p w:rsidR="005E3CFE" w:rsidRPr="005F6612" w:rsidRDefault="005E3CFE" w:rsidP="006D4D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612">
        <w:rPr>
          <w:sz w:val="28"/>
          <w:szCs w:val="28"/>
        </w:rPr>
        <w:t>Be a legal resident of the Bloomfield School District for at least the past 30 days.</w:t>
      </w:r>
    </w:p>
    <w:p w:rsidR="005F6612" w:rsidRDefault="006D4D56">
      <w:pPr>
        <w:rPr>
          <w:sz w:val="28"/>
          <w:szCs w:val="28"/>
        </w:rPr>
      </w:pPr>
      <w:r w:rsidRPr="005F6612">
        <w:rPr>
          <w:sz w:val="28"/>
          <w:szCs w:val="28"/>
        </w:rPr>
        <w:t>Residents of the library district interested in running for the Board of Library Trustees can pick up p</w:t>
      </w:r>
      <w:r w:rsidR="005E3CFE" w:rsidRPr="005F6612">
        <w:rPr>
          <w:sz w:val="28"/>
          <w:szCs w:val="28"/>
        </w:rPr>
        <w:t xml:space="preserve">etitions </w:t>
      </w:r>
      <w:r w:rsidR="004056D1" w:rsidRPr="005F6612">
        <w:rPr>
          <w:sz w:val="28"/>
          <w:szCs w:val="28"/>
        </w:rPr>
        <w:t>at the library during regular library hour</w:t>
      </w:r>
      <w:r w:rsidR="005F6612" w:rsidRPr="005F6612">
        <w:rPr>
          <w:sz w:val="28"/>
          <w:szCs w:val="28"/>
        </w:rPr>
        <w:t>s</w:t>
      </w:r>
      <w:r w:rsidR="005E3CFE" w:rsidRPr="005F6612">
        <w:rPr>
          <w:sz w:val="28"/>
          <w:szCs w:val="28"/>
        </w:rPr>
        <w:t xml:space="preserve">.  </w:t>
      </w:r>
    </w:p>
    <w:p w:rsidR="005F6612" w:rsidRPr="006C24DC" w:rsidRDefault="005F6612">
      <w:pPr>
        <w:rPr>
          <w:b/>
          <w:sz w:val="28"/>
          <w:szCs w:val="28"/>
        </w:rPr>
      </w:pPr>
      <w:r w:rsidRPr="006C24DC">
        <w:rPr>
          <w:b/>
          <w:sz w:val="28"/>
          <w:szCs w:val="28"/>
        </w:rPr>
        <w:t>Nominating p</w:t>
      </w:r>
      <w:r w:rsidR="004056D1" w:rsidRPr="006C24DC">
        <w:rPr>
          <w:b/>
          <w:sz w:val="28"/>
          <w:szCs w:val="28"/>
        </w:rPr>
        <w:t xml:space="preserve">etitions must be signed by at least 25 qualified voters of the Bloomfield School District and </w:t>
      </w:r>
      <w:r w:rsidRPr="006C24DC">
        <w:rPr>
          <w:b/>
          <w:sz w:val="28"/>
          <w:szCs w:val="28"/>
        </w:rPr>
        <w:t xml:space="preserve">turned in to the </w:t>
      </w:r>
      <w:r w:rsidR="004056D1" w:rsidRPr="006C24DC">
        <w:rPr>
          <w:b/>
          <w:sz w:val="28"/>
          <w:szCs w:val="28"/>
        </w:rPr>
        <w:t xml:space="preserve">Bloomfield Central School District clerk, Debbie Robinson, no later than 5 pm Monday April 22, 2019. </w:t>
      </w:r>
    </w:p>
    <w:p w:rsidR="005E3CFE" w:rsidRPr="005F6612" w:rsidRDefault="004056D1">
      <w:pPr>
        <w:rPr>
          <w:sz w:val="28"/>
          <w:szCs w:val="28"/>
        </w:rPr>
      </w:pPr>
      <w:r w:rsidRPr="005F6612">
        <w:rPr>
          <w:sz w:val="28"/>
          <w:szCs w:val="28"/>
        </w:rPr>
        <w:t xml:space="preserve"> The public vote will take place at the Bloomfield High School on May 21, 2019.</w:t>
      </w:r>
    </w:p>
    <w:p w:rsidR="005E3CFE" w:rsidRPr="005F6612" w:rsidRDefault="005E3CFE">
      <w:pPr>
        <w:rPr>
          <w:sz w:val="28"/>
          <w:szCs w:val="28"/>
        </w:rPr>
      </w:pPr>
    </w:p>
    <w:sectPr w:rsidR="005E3CFE" w:rsidRPr="005F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D11"/>
    <w:multiLevelType w:val="hybridMultilevel"/>
    <w:tmpl w:val="DDE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FE"/>
    <w:rsid w:val="0017314B"/>
    <w:rsid w:val="004056D1"/>
    <w:rsid w:val="00495B0D"/>
    <w:rsid w:val="005E3CFE"/>
    <w:rsid w:val="005F6612"/>
    <w:rsid w:val="006377C9"/>
    <w:rsid w:val="006C24DC"/>
    <w:rsid w:val="006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69645-8445-4241-9A90-D6350F8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Sandra</dc:creator>
  <cp:keywords/>
  <dc:description/>
  <cp:lastModifiedBy>Town of East Bloomfield</cp:lastModifiedBy>
  <cp:revision>2</cp:revision>
  <dcterms:created xsi:type="dcterms:W3CDTF">2019-03-26T14:30:00Z</dcterms:created>
  <dcterms:modified xsi:type="dcterms:W3CDTF">2019-03-26T14:30:00Z</dcterms:modified>
</cp:coreProperties>
</file>