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5176" w14:textId="77777777" w:rsidR="009579C5" w:rsidRPr="009579C5" w:rsidRDefault="009579C5" w:rsidP="009579C5">
      <w:pPr>
        <w:rPr>
          <w:rFonts w:ascii="Arial" w:hAnsi="Arial" w:cs="Arial"/>
        </w:rPr>
      </w:pPr>
      <w:r w:rsidRPr="009579C5">
        <w:rPr>
          <w:rFonts w:ascii="Arial" w:hAnsi="Arial" w:cs="Arial"/>
        </w:rPr>
        <w:t>Please be advised the East Bloomfield Town Board will hold a public hearing on Monday, January 22, 2024 at 7:00 PM at 99 Main Street PO Box 85 East Bloomfield NY 14443 to consider proposed local law #1 of 2024 to amend the current procurement to allow for “Best Value Standard “. All interested parties are welcome to attend and be heard.</w:t>
      </w:r>
    </w:p>
    <w:p w14:paraId="1D249DE7" w14:textId="77777777" w:rsidR="009579C5" w:rsidRPr="009579C5" w:rsidRDefault="009579C5" w:rsidP="009579C5">
      <w:pPr>
        <w:pStyle w:val="NoSpacing"/>
        <w:rPr>
          <w:rFonts w:ascii="Arial" w:hAnsi="Arial" w:cs="Arial"/>
        </w:rPr>
      </w:pPr>
      <w:r w:rsidRPr="009579C5">
        <w:rPr>
          <w:rFonts w:ascii="Arial" w:hAnsi="Arial" w:cs="Arial"/>
        </w:rPr>
        <w:t>By Order of the Town Board</w:t>
      </w:r>
    </w:p>
    <w:p w14:paraId="20CA6915" w14:textId="77777777" w:rsidR="009579C5" w:rsidRPr="009579C5" w:rsidRDefault="009579C5" w:rsidP="009579C5">
      <w:pPr>
        <w:pStyle w:val="NoSpacing"/>
        <w:rPr>
          <w:rFonts w:ascii="Arial" w:hAnsi="Arial" w:cs="Arial"/>
        </w:rPr>
      </w:pPr>
      <w:r w:rsidRPr="009579C5">
        <w:rPr>
          <w:rFonts w:ascii="Arial" w:hAnsi="Arial" w:cs="Arial"/>
        </w:rPr>
        <w:t>Margaret Gochenaur, Town Clerk</w:t>
      </w:r>
    </w:p>
    <w:p w14:paraId="102E0D05" w14:textId="050A2100" w:rsidR="009579C5" w:rsidRPr="009579C5" w:rsidRDefault="009579C5" w:rsidP="009579C5">
      <w:pPr>
        <w:pStyle w:val="NoSpacing"/>
        <w:rPr>
          <w:rFonts w:ascii="Arial" w:hAnsi="Arial" w:cs="Arial"/>
        </w:rPr>
      </w:pPr>
      <w:r w:rsidRPr="009579C5">
        <w:rPr>
          <w:rFonts w:ascii="Arial" w:hAnsi="Arial" w:cs="Arial"/>
        </w:rPr>
        <w:t xml:space="preserve">Dated </w:t>
      </w:r>
      <w:r>
        <w:rPr>
          <w:rFonts w:ascii="Arial" w:hAnsi="Arial" w:cs="Arial"/>
        </w:rPr>
        <w:t>January 8, 2024</w:t>
      </w:r>
    </w:p>
    <w:p w14:paraId="31B8EF7E" w14:textId="77777777" w:rsidR="009579C5" w:rsidRDefault="009579C5" w:rsidP="009579C5"/>
    <w:p w14:paraId="0CCD00AB" w14:textId="77777777" w:rsidR="00B855E7" w:rsidRPr="001A0FC8" w:rsidRDefault="00B855E7" w:rsidP="001A0FC8"/>
    <w:sectPr w:rsidR="00B855E7" w:rsidRPr="001A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C5"/>
    <w:rsid w:val="001A0FC8"/>
    <w:rsid w:val="009579C5"/>
    <w:rsid w:val="00B855E7"/>
    <w:rsid w:val="00C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CB73"/>
  <w15:chartTrackingRefBased/>
  <w15:docId w15:val="{3B730477-FDE6-4C75-91FD-6FCBEBC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Gochenaur</dc:creator>
  <cp:keywords/>
  <dc:description/>
  <cp:lastModifiedBy>Peggy Gochenaur</cp:lastModifiedBy>
  <cp:revision>1</cp:revision>
  <dcterms:created xsi:type="dcterms:W3CDTF">2024-01-09T18:46:00Z</dcterms:created>
  <dcterms:modified xsi:type="dcterms:W3CDTF">2024-01-09T18:49:00Z</dcterms:modified>
</cp:coreProperties>
</file>